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17148F" w:rsidRDefault="00CE16D9" w:rsidP="005E0516">
      <w:pPr>
        <w:pStyle w:val="Documenttitle"/>
        <w:spacing w:line="360" w:lineRule="auto"/>
        <w:outlineLvl w:val="0"/>
        <w:rPr>
          <w:szCs w:val="40"/>
          <w:lang w:val="en-US"/>
        </w:rPr>
      </w:pPr>
      <w:r w:rsidRPr="0017148F">
        <w:rPr>
          <w:szCs w:val="40"/>
          <w:lang w:val="en-US"/>
        </w:rPr>
        <w:t>Press release</w:t>
      </w:r>
    </w:p>
    <w:p w:rsidR="00CE16D9" w:rsidRPr="0017148F" w:rsidRDefault="00CE16D9" w:rsidP="00CE16D9">
      <w:pPr>
        <w:rPr>
          <w:b/>
          <w:bCs/>
          <w:lang w:val="en-US"/>
        </w:rPr>
      </w:pPr>
    </w:p>
    <w:p w:rsidR="00627148" w:rsidRPr="007D627C" w:rsidRDefault="00627148" w:rsidP="003A63E7">
      <w:pPr>
        <w:rPr>
          <w:rFonts w:cs="Arial"/>
          <w:b/>
          <w:bCs/>
          <w:sz w:val="24"/>
          <w:lang w:val="en-US"/>
        </w:rPr>
      </w:pPr>
      <w:r w:rsidRPr="007D627C">
        <w:rPr>
          <w:rFonts w:cs="Arial"/>
          <w:b/>
          <w:bCs/>
          <w:caps/>
          <w:sz w:val="24"/>
          <w:lang w:val="en-US"/>
        </w:rPr>
        <w:t>Andritz</w:t>
      </w:r>
      <w:r w:rsidR="00FF2237">
        <w:rPr>
          <w:rFonts w:cs="Arial"/>
          <w:b/>
          <w:bCs/>
          <w:sz w:val="24"/>
          <w:lang w:val="en-US"/>
        </w:rPr>
        <w:t xml:space="preserve"> to supply</w:t>
      </w:r>
      <w:r w:rsidR="00A11AFE">
        <w:rPr>
          <w:rFonts w:cs="Arial"/>
          <w:b/>
          <w:bCs/>
          <w:sz w:val="24"/>
          <w:lang w:val="en-US"/>
        </w:rPr>
        <w:t xml:space="preserve"> </w:t>
      </w:r>
      <w:r w:rsidR="00E56DED" w:rsidRPr="007D627C">
        <w:rPr>
          <w:rFonts w:cs="Arial"/>
          <w:b/>
          <w:bCs/>
          <w:sz w:val="24"/>
          <w:lang w:val="en-US"/>
        </w:rPr>
        <w:t>new</w:t>
      </w:r>
      <w:r w:rsidR="002D689A" w:rsidRPr="007D627C">
        <w:rPr>
          <w:rFonts w:cs="Arial"/>
          <w:b/>
          <w:bCs/>
          <w:sz w:val="24"/>
          <w:lang w:val="en-US"/>
        </w:rPr>
        <w:t xml:space="preserve"> </w:t>
      </w:r>
      <w:r w:rsidR="000336F8">
        <w:rPr>
          <w:rFonts w:cs="Arial"/>
          <w:b/>
          <w:bCs/>
          <w:sz w:val="24"/>
          <w:lang w:val="en-US"/>
        </w:rPr>
        <w:t xml:space="preserve">sludge dewatering </w:t>
      </w:r>
      <w:r w:rsidR="00CC4869">
        <w:rPr>
          <w:rFonts w:cs="Arial"/>
          <w:b/>
          <w:bCs/>
          <w:sz w:val="24"/>
          <w:lang w:val="en-US"/>
        </w:rPr>
        <w:t>line</w:t>
      </w:r>
      <w:r w:rsidR="000A4517">
        <w:rPr>
          <w:rFonts w:cs="Arial"/>
          <w:b/>
          <w:bCs/>
          <w:sz w:val="24"/>
          <w:lang w:val="en-US"/>
        </w:rPr>
        <w:t xml:space="preserve"> to Norske Skog </w:t>
      </w:r>
      <w:proofErr w:type="spellStart"/>
      <w:r w:rsidR="000A4517">
        <w:rPr>
          <w:rFonts w:cs="Arial"/>
          <w:b/>
          <w:bCs/>
          <w:sz w:val="24"/>
          <w:lang w:val="en-US"/>
        </w:rPr>
        <w:t>Halden</w:t>
      </w:r>
      <w:proofErr w:type="spellEnd"/>
      <w:r w:rsidR="00656294">
        <w:rPr>
          <w:rFonts w:cs="Arial"/>
          <w:b/>
          <w:bCs/>
          <w:sz w:val="24"/>
          <w:lang w:val="en-US"/>
        </w:rPr>
        <w:t>,</w:t>
      </w:r>
      <w:r w:rsidR="00F74DA3">
        <w:rPr>
          <w:rFonts w:cs="Arial"/>
          <w:b/>
          <w:bCs/>
          <w:sz w:val="24"/>
          <w:lang w:val="en-US"/>
        </w:rPr>
        <w:t xml:space="preserve"> </w:t>
      </w:r>
      <w:r w:rsidR="000A4517">
        <w:rPr>
          <w:rFonts w:cs="Arial"/>
          <w:b/>
          <w:bCs/>
          <w:sz w:val="24"/>
          <w:lang w:val="en-US"/>
        </w:rPr>
        <w:t>Norway</w:t>
      </w:r>
    </w:p>
    <w:p w:rsidR="00CE16D9" w:rsidRPr="007D627C" w:rsidRDefault="00CE16D9" w:rsidP="007D627C">
      <w:pPr>
        <w:rPr>
          <w:b/>
          <w:bCs/>
          <w:sz w:val="22"/>
          <w:lang w:val="en-US"/>
        </w:rPr>
      </w:pPr>
    </w:p>
    <w:p w:rsidR="00197F55" w:rsidRDefault="00CE16D9" w:rsidP="00627148">
      <w:pPr>
        <w:rPr>
          <w:lang w:val="en-US"/>
        </w:rPr>
      </w:pPr>
      <w:r w:rsidRPr="007D627C">
        <w:rPr>
          <w:b/>
          <w:lang w:val="en-US"/>
        </w:rPr>
        <w:t xml:space="preserve">Graz, </w:t>
      </w:r>
      <w:r w:rsidR="000A4517">
        <w:rPr>
          <w:b/>
          <w:lang w:val="en-US"/>
        </w:rPr>
        <w:t>July</w:t>
      </w:r>
      <w:r w:rsidR="00F86D66">
        <w:rPr>
          <w:b/>
          <w:lang w:val="en-US"/>
        </w:rPr>
        <w:t xml:space="preserve"> </w:t>
      </w:r>
      <w:r w:rsidR="000575BC">
        <w:rPr>
          <w:b/>
          <w:lang w:val="en-US"/>
        </w:rPr>
        <w:t>1</w:t>
      </w:r>
      <w:r w:rsidR="00F300A9">
        <w:rPr>
          <w:b/>
          <w:lang w:val="en-US"/>
        </w:rPr>
        <w:t>1</w:t>
      </w:r>
      <w:r w:rsidRPr="007D627C">
        <w:rPr>
          <w:b/>
          <w:lang w:val="en-US"/>
        </w:rPr>
        <w:t>, 20</w:t>
      </w:r>
      <w:r w:rsidR="00A55E0D" w:rsidRPr="007D627C">
        <w:rPr>
          <w:b/>
          <w:lang w:val="en-US"/>
        </w:rPr>
        <w:t>1</w:t>
      </w:r>
      <w:r w:rsidR="000A4517">
        <w:rPr>
          <w:b/>
          <w:lang w:val="en-US"/>
        </w:rPr>
        <w:t>6</w:t>
      </w:r>
      <w:r w:rsidRPr="007D627C">
        <w:rPr>
          <w:b/>
          <w:lang w:val="en-US"/>
        </w:rPr>
        <w:t>.</w:t>
      </w:r>
      <w:r w:rsidR="00BA5B1D">
        <w:rPr>
          <w:lang w:val="en-US"/>
        </w:rPr>
        <w:t xml:space="preserve"> </w:t>
      </w:r>
      <w:r w:rsidR="00627148" w:rsidRPr="007D627C">
        <w:rPr>
          <w:lang w:val="en-US"/>
        </w:rPr>
        <w:t xml:space="preserve">International technology Group </w:t>
      </w:r>
      <w:r w:rsidR="00627148" w:rsidRPr="007D627C">
        <w:rPr>
          <w:caps/>
          <w:lang w:val="en-US"/>
        </w:rPr>
        <w:t>Andritz</w:t>
      </w:r>
      <w:r w:rsidR="00627148" w:rsidRPr="007D627C">
        <w:rPr>
          <w:lang w:val="en-US"/>
        </w:rPr>
        <w:t xml:space="preserve"> </w:t>
      </w:r>
      <w:r w:rsidR="00656294">
        <w:rPr>
          <w:lang w:val="en-US"/>
        </w:rPr>
        <w:t xml:space="preserve">has </w:t>
      </w:r>
      <w:r w:rsidR="00627148" w:rsidRPr="007D627C">
        <w:rPr>
          <w:lang w:val="en-US"/>
        </w:rPr>
        <w:t xml:space="preserve">received an order from </w:t>
      </w:r>
      <w:proofErr w:type="spellStart"/>
      <w:r w:rsidR="000A4517">
        <w:rPr>
          <w:lang w:val="en-US"/>
        </w:rPr>
        <w:t>Saugbrugs</w:t>
      </w:r>
      <w:proofErr w:type="spellEnd"/>
      <w:r w:rsidR="000A4517">
        <w:rPr>
          <w:lang w:val="en-US"/>
        </w:rPr>
        <w:t xml:space="preserve"> </w:t>
      </w:r>
      <w:proofErr w:type="spellStart"/>
      <w:r w:rsidR="000A4517">
        <w:rPr>
          <w:lang w:val="en-US"/>
        </w:rPr>
        <w:t>Bioenergi</w:t>
      </w:r>
      <w:proofErr w:type="spellEnd"/>
      <w:r w:rsidR="000A4517">
        <w:rPr>
          <w:lang w:val="en-US"/>
        </w:rPr>
        <w:t xml:space="preserve"> AS </w:t>
      </w:r>
      <w:r w:rsidR="00A11AFE">
        <w:rPr>
          <w:lang w:val="en-US"/>
        </w:rPr>
        <w:t xml:space="preserve">– </w:t>
      </w:r>
      <w:r w:rsidR="000A4517">
        <w:rPr>
          <w:lang w:val="en-US"/>
        </w:rPr>
        <w:t xml:space="preserve">a </w:t>
      </w:r>
      <w:r w:rsidR="00A11AFE">
        <w:rPr>
          <w:lang w:val="en-US"/>
        </w:rPr>
        <w:t>part of the</w:t>
      </w:r>
      <w:r w:rsidR="000A4517">
        <w:rPr>
          <w:lang w:val="en-US"/>
        </w:rPr>
        <w:t xml:space="preserve"> Nors</w:t>
      </w:r>
      <w:r w:rsidR="00D5459F">
        <w:rPr>
          <w:lang w:val="en-US"/>
        </w:rPr>
        <w:t>k</w:t>
      </w:r>
      <w:r w:rsidR="000A4517">
        <w:rPr>
          <w:lang w:val="en-US"/>
        </w:rPr>
        <w:t xml:space="preserve">e Skog </w:t>
      </w:r>
      <w:r w:rsidR="00A11AFE">
        <w:rPr>
          <w:lang w:val="en-US"/>
        </w:rPr>
        <w:t>Group –</w:t>
      </w:r>
      <w:r w:rsidR="001E2172">
        <w:rPr>
          <w:lang w:val="en-US"/>
        </w:rPr>
        <w:t xml:space="preserve"> </w:t>
      </w:r>
      <w:r w:rsidR="0017148F" w:rsidRPr="007D627C">
        <w:rPr>
          <w:lang w:val="en-US"/>
        </w:rPr>
        <w:t>to</w:t>
      </w:r>
      <w:r w:rsidR="00627148" w:rsidRPr="007D627C">
        <w:rPr>
          <w:lang w:val="en-US"/>
        </w:rPr>
        <w:t xml:space="preserve"> supply </w:t>
      </w:r>
      <w:r w:rsidR="00024A54" w:rsidRPr="007D627C">
        <w:rPr>
          <w:lang w:val="en-US"/>
        </w:rPr>
        <w:t xml:space="preserve">a </w:t>
      </w:r>
      <w:r w:rsidR="001455F6">
        <w:rPr>
          <w:lang w:val="en-US"/>
        </w:rPr>
        <w:t xml:space="preserve">new </w:t>
      </w:r>
      <w:r w:rsidR="0052131A">
        <w:rPr>
          <w:lang w:val="en-US"/>
        </w:rPr>
        <w:t>sludge dewatering</w:t>
      </w:r>
      <w:r w:rsidR="008B211B">
        <w:rPr>
          <w:lang w:val="en-US"/>
        </w:rPr>
        <w:t xml:space="preserve"> </w:t>
      </w:r>
      <w:r w:rsidR="00656294">
        <w:rPr>
          <w:lang w:val="en-US"/>
        </w:rPr>
        <w:t xml:space="preserve">line </w:t>
      </w:r>
      <w:r w:rsidR="00F74DA3">
        <w:rPr>
          <w:lang w:val="en-US"/>
        </w:rPr>
        <w:t xml:space="preserve">for </w:t>
      </w:r>
      <w:r w:rsidR="003A63E7">
        <w:rPr>
          <w:lang w:val="en-US"/>
        </w:rPr>
        <w:t>thickening and dewatering</w:t>
      </w:r>
      <w:r w:rsidR="00B0185B">
        <w:rPr>
          <w:lang w:val="en-US"/>
        </w:rPr>
        <w:t xml:space="preserve"> of</w:t>
      </w:r>
      <w:r w:rsidR="003A63E7">
        <w:rPr>
          <w:lang w:val="en-US"/>
        </w:rPr>
        <w:t xml:space="preserve"> fibrous </w:t>
      </w:r>
      <w:proofErr w:type="spellStart"/>
      <w:r w:rsidR="003A63E7">
        <w:rPr>
          <w:lang w:val="en-US"/>
        </w:rPr>
        <w:t>sludges</w:t>
      </w:r>
      <w:proofErr w:type="spellEnd"/>
      <w:r w:rsidR="003A63E7">
        <w:rPr>
          <w:lang w:val="en-US"/>
        </w:rPr>
        <w:t xml:space="preserve"> </w:t>
      </w:r>
      <w:r w:rsidR="005C3D8D">
        <w:rPr>
          <w:lang w:val="en-US"/>
        </w:rPr>
        <w:t>for</w:t>
      </w:r>
      <w:r w:rsidR="003A63E7">
        <w:rPr>
          <w:lang w:val="en-US"/>
        </w:rPr>
        <w:t xml:space="preserve"> </w:t>
      </w:r>
      <w:r w:rsidR="00197F55">
        <w:rPr>
          <w:lang w:val="en-US"/>
        </w:rPr>
        <w:t xml:space="preserve">its </w:t>
      </w:r>
      <w:r w:rsidR="00E56DED" w:rsidRPr="007D627C">
        <w:rPr>
          <w:lang w:val="en-US"/>
        </w:rPr>
        <w:t>mill</w:t>
      </w:r>
      <w:r w:rsidR="001E0050">
        <w:rPr>
          <w:lang w:val="en-US"/>
        </w:rPr>
        <w:t xml:space="preserve"> </w:t>
      </w:r>
      <w:r w:rsidR="000A4517">
        <w:rPr>
          <w:lang w:val="en-US"/>
        </w:rPr>
        <w:t xml:space="preserve">in </w:t>
      </w:r>
      <w:proofErr w:type="spellStart"/>
      <w:r w:rsidR="000A4517">
        <w:rPr>
          <w:lang w:val="en-US"/>
        </w:rPr>
        <w:t>Halden</w:t>
      </w:r>
      <w:proofErr w:type="spellEnd"/>
      <w:r w:rsidR="00656294">
        <w:rPr>
          <w:lang w:val="en-US"/>
        </w:rPr>
        <w:t xml:space="preserve">, </w:t>
      </w:r>
      <w:r w:rsidR="000A4517">
        <w:rPr>
          <w:lang w:val="en-US"/>
        </w:rPr>
        <w:t>Norway</w:t>
      </w:r>
      <w:r w:rsidR="001E2172">
        <w:rPr>
          <w:lang w:val="en-US"/>
        </w:rPr>
        <w:t>.</w:t>
      </w:r>
      <w:r w:rsidR="000A4517">
        <w:rPr>
          <w:lang w:val="en-US"/>
        </w:rPr>
        <w:t xml:space="preserve"> </w:t>
      </w:r>
    </w:p>
    <w:p w:rsidR="00197F55" w:rsidRDefault="00197F55" w:rsidP="00627148">
      <w:pPr>
        <w:rPr>
          <w:lang w:val="en-US"/>
        </w:rPr>
      </w:pPr>
    </w:p>
    <w:p w:rsidR="00F74DA3" w:rsidRDefault="00197F55" w:rsidP="00627148">
      <w:pPr>
        <w:rPr>
          <w:lang w:val="en-US"/>
        </w:rPr>
      </w:pPr>
      <w:r>
        <w:rPr>
          <w:lang w:val="en-US"/>
        </w:rPr>
        <w:t xml:space="preserve">The sludge dewatering line is a part of the upgrade </w:t>
      </w:r>
      <w:r w:rsidR="0076094B">
        <w:rPr>
          <w:lang w:val="en-US"/>
        </w:rPr>
        <w:t>t</w:t>
      </w:r>
      <w:r>
        <w:rPr>
          <w:lang w:val="en-US"/>
        </w:rPr>
        <w:t xml:space="preserve">o </w:t>
      </w:r>
      <w:r w:rsidR="00A876F4">
        <w:rPr>
          <w:lang w:val="en-US"/>
        </w:rPr>
        <w:t xml:space="preserve">the </w:t>
      </w:r>
      <w:r w:rsidR="001B61A1">
        <w:rPr>
          <w:lang w:val="en-US"/>
        </w:rPr>
        <w:t>effl</w:t>
      </w:r>
      <w:r w:rsidR="00FF2237">
        <w:rPr>
          <w:lang w:val="en-US"/>
        </w:rPr>
        <w:t>uent plant</w:t>
      </w:r>
      <w:r w:rsidR="00A11AFE">
        <w:rPr>
          <w:lang w:val="en-US"/>
        </w:rPr>
        <w:t xml:space="preserve"> at the </w:t>
      </w:r>
      <w:proofErr w:type="spellStart"/>
      <w:r w:rsidR="00A11AFE">
        <w:rPr>
          <w:lang w:val="en-US"/>
        </w:rPr>
        <w:t>Halden</w:t>
      </w:r>
      <w:proofErr w:type="spellEnd"/>
      <w:r w:rsidR="00A11AFE">
        <w:rPr>
          <w:lang w:val="en-US"/>
        </w:rPr>
        <w:t xml:space="preserve"> mill. The </w:t>
      </w:r>
      <w:r>
        <w:rPr>
          <w:lang w:val="en-US"/>
        </w:rPr>
        <w:t xml:space="preserve">goal of the investment </w:t>
      </w:r>
      <w:r w:rsidR="00A11AFE">
        <w:rPr>
          <w:lang w:val="en-US"/>
        </w:rPr>
        <w:t>is</w:t>
      </w:r>
      <w:r w:rsidR="00FF2237">
        <w:rPr>
          <w:lang w:val="en-US"/>
        </w:rPr>
        <w:t xml:space="preserve"> </w:t>
      </w:r>
      <w:r w:rsidR="001B61A1">
        <w:rPr>
          <w:lang w:val="en-US"/>
        </w:rPr>
        <w:t xml:space="preserve">to increase </w:t>
      </w:r>
      <w:r w:rsidR="00FF2237">
        <w:rPr>
          <w:lang w:val="en-US"/>
        </w:rPr>
        <w:t>th</w:t>
      </w:r>
      <w:bookmarkStart w:id="0" w:name="_GoBack"/>
      <w:bookmarkEnd w:id="0"/>
      <w:r w:rsidR="00FF2237">
        <w:rPr>
          <w:lang w:val="en-US"/>
        </w:rPr>
        <w:t xml:space="preserve">e </w:t>
      </w:r>
      <w:r w:rsidR="008D5BF7">
        <w:rPr>
          <w:lang w:val="en-US"/>
        </w:rPr>
        <w:t xml:space="preserve">capacity for </w:t>
      </w:r>
      <w:r w:rsidR="001B61A1">
        <w:rPr>
          <w:lang w:val="en-US"/>
        </w:rPr>
        <w:t xml:space="preserve">anaerobic treatment </w:t>
      </w:r>
      <w:r w:rsidR="00A11AFE">
        <w:rPr>
          <w:lang w:val="en-US"/>
        </w:rPr>
        <w:t xml:space="preserve">in order to </w:t>
      </w:r>
      <w:r w:rsidR="001B61A1">
        <w:rPr>
          <w:lang w:val="en-US"/>
        </w:rPr>
        <w:t xml:space="preserve">produce marketable biogas </w:t>
      </w:r>
      <w:r w:rsidR="008D5BF7">
        <w:rPr>
          <w:lang w:val="en-US"/>
        </w:rPr>
        <w:t>that is used for vehicles in public transport</w:t>
      </w:r>
      <w:r w:rsidR="001B61A1">
        <w:rPr>
          <w:lang w:val="en-US"/>
        </w:rPr>
        <w:t>.</w:t>
      </w:r>
      <w:r w:rsidR="00FF2237">
        <w:rPr>
          <w:lang w:val="en-US"/>
        </w:rPr>
        <w:t xml:space="preserve"> </w:t>
      </w:r>
      <w:r w:rsidR="00656294" w:rsidRPr="007D627C">
        <w:rPr>
          <w:lang w:val="en-US"/>
        </w:rPr>
        <w:t xml:space="preserve">Start-up </w:t>
      </w:r>
      <w:r w:rsidR="00B0185B">
        <w:rPr>
          <w:lang w:val="en-US"/>
        </w:rPr>
        <w:t xml:space="preserve">of the new ANDRITZ </w:t>
      </w:r>
      <w:r w:rsidR="00CC4869">
        <w:rPr>
          <w:lang w:val="en-US"/>
        </w:rPr>
        <w:t>line</w:t>
      </w:r>
      <w:r w:rsidR="00B0185B">
        <w:rPr>
          <w:lang w:val="en-US"/>
        </w:rPr>
        <w:t xml:space="preserve"> </w:t>
      </w:r>
      <w:r w:rsidR="00656294" w:rsidRPr="007D627C">
        <w:rPr>
          <w:lang w:val="en-US"/>
        </w:rPr>
        <w:t xml:space="preserve">is scheduled </w:t>
      </w:r>
      <w:r w:rsidR="00B62802">
        <w:rPr>
          <w:lang w:val="en-US"/>
        </w:rPr>
        <w:t>the first quarter of 2017</w:t>
      </w:r>
      <w:r w:rsidR="00656294" w:rsidRPr="007D627C">
        <w:rPr>
          <w:lang w:val="en-US"/>
        </w:rPr>
        <w:t>.</w:t>
      </w:r>
    </w:p>
    <w:p w:rsidR="00F74DA3" w:rsidRDefault="00F74DA3" w:rsidP="00627148">
      <w:pPr>
        <w:rPr>
          <w:lang w:val="en-US"/>
        </w:rPr>
      </w:pPr>
    </w:p>
    <w:p w:rsidR="00A11AFE" w:rsidRDefault="00F74DA3" w:rsidP="00C96A27">
      <w:pPr>
        <w:rPr>
          <w:lang w:val="en-US"/>
        </w:rPr>
      </w:pPr>
      <w:r>
        <w:rPr>
          <w:lang w:val="en-US"/>
        </w:rPr>
        <w:t>The</w:t>
      </w:r>
      <w:r w:rsidR="003A63E7">
        <w:rPr>
          <w:lang w:val="en-US"/>
        </w:rPr>
        <w:t xml:space="preserve"> order comprises </w:t>
      </w:r>
      <w:r w:rsidR="00BA5B1D">
        <w:rPr>
          <w:lang w:val="en-US"/>
        </w:rPr>
        <w:t xml:space="preserve">the </w:t>
      </w:r>
      <w:r w:rsidR="003A63E7">
        <w:rPr>
          <w:lang w:val="en-US"/>
        </w:rPr>
        <w:t xml:space="preserve">delivery </w:t>
      </w:r>
      <w:r w:rsidR="001455F6">
        <w:rPr>
          <w:lang w:val="en-US"/>
        </w:rPr>
        <w:t>of a</w:t>
      </w:r>
      <w:r w:rsidR="007F53A5">
        <w:rPr>
          <w:lang w:val="en-US"/>
        </w:rPr>
        <w:t xml:space="preserve"> </w:t>
      </w:r>
      <w:r w:rsidR="00A11AFE">
        <w:rPr>
          <w:lang w:val="en-US"/>
        </w:rPr>
        <w:t>G</w:t>
      </w:r>
      <w:r w:rsidR="0052131A">
        <w:rPr>
          <w:lang w:val="en-US"/>
        </w:rPr>
        <w:t xml:space="preserve">ravity </w:t>
      </w:r>
      <w:r w:rsidR="00A11AFE">
        <w:rPr>
          <w:lang w:val="en-US"/>
        </w:rPr>
        <w:t>T</w:t>
      </w:r>
      <w:r w:rsidR="0052131A">
        <w:rPr>
          <w:lang w:val="en-US"/>
        </w:rPr>
        <w:t>able</w:t>
      </w:r>
      <w:r w:rsidR="00A11AFE">
        <w:rPr>
          <w:lang w:val="en-US"/>
        </w:rPr>
        <w:t xml:space="preserve"> GT</w:t>
      </w:r>
      <w:r w:rsidR="0052131A">
        <w:rPr>
          <w:lang w:val="en-US"/>
        </w:rPr>
        <w:t xml:space="preserve"> and </w:t>
      </w:r>
      <w:r w:rsidR="00B2503B">
        <w:rPr>
          <w:lang w:val="en-US"/>
        </w:rPr>
        <w:t xml:space="preserve">a </w:t>
      </w:r>
      <w:r w:rsidR="00A11AFE">
        <w:rPr>
          <w:lang w:val="en-US"/>
        </w:rPr>
        <w:t>S</w:t>
      </w:r>
      <w:r w:rsidR="0052131A">
        <w:rPr>
          <w:lang w:val="en-US"/>
        </w:rPr>
        <w:t xml:space="preserve">ludge </w:t>
      </w:r>
      <w:r w:rsidR="00A11AFE">
        <w:rPr>
          <w:lang w:val="en-US"/>
        </w:rPr>
        <w:t>S</w:t>
      </w:r>
      <w:r w:rsidR="0052131A">
        <w:rPr>
          <w:lang w:val="en-US"/>
        </w:rPr>
        <w:t xml:space="preserve">crew </w:t>
      </w:r>
      <w:r w:rsidR="00A11AFE">
        <w:rPr>
          <w:lang w:val="en-US"/>
        </w:rPr>
        <w:t>P</w:t>
      </w:r>
      <w:r w:rsidR="0052131A">
        <w:rPr>
          <w:lang w:val="en-US"/>
        </w:rPr>
        <w:t>ress</w:t>
      </w:r>
      <w:r w:rsidR="00A11AFE">
        <w:rPr>
          <w:lang w:val="en-US"/>
        </w:rPr>
        <w:t xml:space="preserve"> SCS</w:t>
      </w:r>
      <w:r w:rsidR="0076094B">
        <w:rPr>
          <w:lang w:val="en-US"/>
        </w:rPr>
        <w:t>,</w:t>
      </w:r>
      <w:r w:rsidR="00A11AFE">
        <w:rPr>
          <w:lang w:val="en-US"/>
        </w:rPr>
        <w:t xml:space="preserve"> which will</w:t>
      </w:r>
      <w:r w:rsidR="0052131A">
        <w:rPr>
          <w:lang w:val="en-US"/>
        </w:rPr>
        <w:t xml:space="preserve"> process </w:t>
      </w:r>
      <w:r w:rsidR="00BA5B1D">
        <w:rPr>
          <w:lang w:val="en-US"/>
        </w:rPr>
        <w:t>up</w:t>
      </w:r>
      <w:r w:rsidR="003A63E7">
        <w:rPr>
          <w:lang w:val="en-US"/>
        </w:rPr>
        <w:t xml:space="preserve"> to </w:t>
      </w:r>
      <w:r w:rsidR="000A4517">
        <w:rPr>
          <w:lang w:val="en-US"/>
        </w:rPr>
        <w:t>58</w:t>
      </w:r>
      <w:r w:rsidR="008A7A42">
        <w:rPr>
          <w:lang w:val="en-US"/>
        </w:rPr>
        <w:t> </w:t>
      </w:r>
      <w:r w:rsidR="0052131A">
        <w:rPr>
          <w:lang w:val="en-US"/>
        </w:rPr>
        <w:t>t</w:t>
      </w:r>
      <w:r w:rsidR="00B2503B">
        <w:rPr>
          <w:lang w:val="en-US"/>
        </w:rPr>
        <w:t>ons</w:t>
      </w:r>
      <w:r w:rsidR="0052131A">
        <w:rPr>
          <w:lang w:val="en-US"/>
        </w:rPr>
        <w:t xml:space="preserve"> of mixed sludge </w:t>
      </w:r>
      <w:r w:rsidR="00B2503B">
        <w:rPr>
          <w:lang w:val="en-US"/>
        </w:rPr>
        <w:t>per day</w:t>
      </w:r>
      <w:r w:rsidR="00BA5B1D">
        <w:rPr>
          <w:lang w:val="en-US"/>
        </w:rPr>
        <w:t>.</w:t>
      </w:r>
      <w:r w:rsidR="00113F24">
        <w:rPr>
          <w:lang w:val="en-US"/>
        </w:rPr>
        <w:t xml:space="preserve"> </w:t>
      </w:r>
      <w:r w:rsidR="002226EE">
        <w:rPr>
          <w:lang w:val="en-US"/>
        </w:rPr>
        <w:t>The sludge</w:t>
      </w:r>
      <w:r w:rsidR="007779DB" w:rsidRPr="007779DB">
        <w:rPr>
          <w:lang w:val="en-US"/>
        </w:rPr>
        <w:t xml:space="preserve"> </w:t>
      </w:r>
      <w:r w:rsidR="00B0185B">
        <w:rPr>
          <w:lang w:val="en-US"/>
        </w:rPr>
        <w:t xml:space="preserve">to be dewatered </w:t>
      </w:r>
      <w:r w:rsidR="007779DB" w:rsidRPr="007779DB">
        <w:rPr>
          <w:lang w:val="en-US"/>
        </w:rPr>
        <w:t>consist</w:t>
      </w:r>
      <w:r w:rsidR="002226EE">
        <w:rPr>
          <w:lang w:val="en-US"/>
        </w:rPr>
        <w:t>s</w:t>
      </w:r>
      <w:r w:rsidR="007779DB" w:rsidRPr="007779DB">
        <w:rPr>
          <w:lang w:val="en-US"/>
        </w:rPr>
        <w:t xml:space="preserve"> of </w:t>
      </w:r>
      <w:r w:rsidR="00B2503B">
        <w:rPr>
          <w:lang w:val="en-US"/>
        </w:rPr>
        <w:t>a</w:t>
      </w:r>
      <w:r w:rsidR="002226EE">
        <w:rPr>
          <w:lang w:val="en-US"/>
        </w:rPr>
        <w:t xml:space="preserve"> mixture of fib</w:t>
      </w:r>
      <w:r w:rsidR="000122BC">
        <w:rPr>
          <w:lang w:val="en-US"/>
        </w:rPr>
        <w:t>rous</w:t>
      </w:r>
      <w:r w:rsidR="002226EE">
        <w:rPr>
          <w:lang w:val="en-US"/>
        </w:rPr>
        <w:t xml:space="preserve"> </w:t>
      </w:r>
      <w:r w:rsidR="00CD1930">
        <w:rPr>
          <w:lang w:val="en-US"/>
        </w:rPr>
        <w:t xml:space="preserve">and biological </w:t>
      </w:r>
      <w:proofErr w:type="spellStart"/>
      <w:r w:rsidR="00BA5B1D">
        <w:rPr>
          <w:lang w:val="en-US"/>
        </w:rPr>
        <w:t>sludges</w:t>
      </w:r>
      <w:proofErr w:type="spellEnd"/>
      <w:r w:rsidR="00BA5B1D">
        <w:rPr>
          <w:lang w:val="en-US"/>
        </w:rPr>
        <w:t xml:space="preserve"> from primary </w:t>
      </w:r>
      <w:r w:rsidR="00CD1930">
        <w:rPr>
          <w:lang w:val="en-US"/>
        </w:rPr>
        <w:t xml:space="preserve">and </w:t>
      </w:r>
      <w:r w:rsidR="00BA5B1D">
        <w:rPr>
          <w:lang w:val="en-US"/>
        </w:rPr>
        <w:t>secondary clarifier</w:t>
      </w:r>
      <w:r w:rsidR="00A11AFE">
        <w:rPr>
          <w:lang w:val="en-US"/>
        </w:rPr>
        <w:t>s</w:t>
      </w:r>
      <w:r w:rsidR="00CD1930">
        <w:rPr>
          <w:lang w:val="en-US"/>
        </w:rPr>
        <w:t xml:space="preserve">, </w:t>
      </w:r>
      <w:r w:rsidR="008D5BF7">
        <w:rPr>
          <w:lang w:val="en-US"/>
        </w:rPr>
        <w:t>t</w:t>
      </w:r>
      <w:r w:rsidR="00CD1930">
        <w:rPr>
          <w:lang w:val="en-US"/>
        </w:rPr>
        <w:t>he TMP plant, the paper machine</w:t>
      </w:r>
      <w:r w:rsidR="0076094B">
        <w:rPr>
          <w:lang w:val="en-US"/>
        </w:rPr>
        <w:t>, and</w:t>
      </w:r>
      <w:r w:rsidR="008D5BF7">
        <w:rPr>
          <w:lang w:val="en-US"/>
        </w:rPr>
        <w:t xml:space="preserve"> from </w:t>
      </w:r>
      <w:r w:rsidR="00CD1930">
        <w:rPr>
          <w:lang w:val="en-US"/>
        </w:rPr>
        <w:t>the effluent treatment plant</w:t>
      </w:r>
      <w:r w:rsidR="002226EE">
        <w:rPr>
          <w:lang w:val="en-US"/>
        </w:rPr>
        <w:t xml:space="preserve">. </w:t>
      </w:r>
    </w:p>
    <w:p w:rsidR="00A11AFE" w:rsidRDefault="00A11AFE" w:rsidP="00C96A27">
      <w:pPr>
        <w:rPr>
          <w:lang w:val="en-US"/>
        </w:rPr>
      </w:pPr>
    </w:p>
    <w:p w:rsidR="00C96A27" w:rsidRDefault="000122BC" w:rsidP="00C96A27">
      <w:pPr>
        <w:rPr>
          <w:lang w:val="en-US"/>
        </w:rPr>
      </w:pPr>
      <w:r>
        <w:rPr>
          <w:lang w:val="en-US"/>
        </w:rPr>
        <w:t>T</w:t>
      </w:r>
      <w:r w:rsidR="00A11AFE">
        <w:rPr>
          <w:lang w:val="en-US"/>
        </w:rPr>
        <w:t xml:space="preserve">he ANDRITZ </w:t>
      </w:r>
      <w:r w:rsidR="00EB1D5C">
        <w:rPr>
          <w:lang w:val="en-US"/>
        </w:rPr>
        <w:t>sludge press</w:t>
      </w:r>
      <w:r w:rsidR="002226EE">
        <w:rPr>
          <w:lang w:val="en-US"/>
        </w:rPr>
        <w:t xml:space="preserve"> </w:t>
      </w:r>
      <w:r>
        <w:rPr>
          <w:lang w:val="en-US"/>
        </w:rPr>
        <w:t xml:space="preserve">dewaters </w:t>
      </w:r>
      <w:r w:rsidR="002226EE">
        <w:rPr>
          <w:lang w:val="en-US"/>
        </w:rPr>
        <w:t xml:space="preserve">the mixed sludge to the highest </w:t>
      </w:r>
      <w:r w:rsidR="00437CD5">
        <w:rPr>
          <w:lang w:val="en-US"/>
        </w:rPr>
        <w:t xml:space="preserve">possible </w:t>
      </w:r>
      <w:r w:rsidR="002226EE">
        <w:rPr>
          <w:lang w:val="en-US"/>
        </w:rPr>
        <w:t xml:space="preserve">dryness </w:t>
      </w:r>
      <w:r w:rsidR="00437CD5">
        <w:rPr>
          <w:lang w:val="en-US"/>
        </w:rPr>
        <w:t xml:space="preserve">that can be </w:t>
      </w:r>
      <w:r w:rsidR="007F60D4">
        <w:rPr>
          <w:lang w:val="en-US"/>
        </w:rPr>
        <w:t>achieved</w:t>
      </w:r>
      <w:r w:rsidR="00437CD5">
        <w:rPr>
          <w:lang w:val="en-US"/>
        </w:rPr>
        <w:t xml:space="preserve"> </w:t>
      </w:r>
      <w:r w:rsidR="00EB1D5C">
        <w:rPr>
          <w:lang w:val="en-US"/>
        </w:rPr>
        <w:t xml:space="preserve">by mechanical means </w:t>
      </w:r>
      <w:r>
        <w:rPr>
          <w:lang w:val="en-US"/>
        </w:rPr>
        <w:t>today</w:t>
      </w:r>
      <w:r w:rsidR="002226EE">
        <w:rPr>
          <w:lang w:val="en-US"/>
        </w:rPr>
        <w:t>.</w:t>
      </w:r>
      <w:r w:rsidR="00A11AFE">
        <w:rPr>
          <w:lang w:val="en-US"/>
        </w:rPr>
        <w:t xml:space="preserve"> This will enable</w:t>
      </w:r>
      <w:r w:rsidR="00F74DA3">
        <w:rPr>
          <w:lang w:val="en-US"/>
        </w:rPr>
        <w:t xml:space="preserve"> </w:t>
      </w:r>
      <w:proofErr w:type="spellStart"/>
      <w:r w:rsidR="00EB1D5C">
        <w:rPr>
          <w:lang w:val="en-US"/>
        </w:rPr>
        <w:t>Saugbrugs</w:t>
      </w:r>
      <w:proofErr w:type="spellEnd"/>
      <w:r w:rsidR="00EB1D5C">
        <w:rPr>
          <w:lang w:val="en-US"/>
        </w:rPr>
        <w:t xml:space="preserve"> </w:t>
      </w:r>
      <w:proofErr w:type="spellStart"/>
      <w:r w:rsidR="00EB1D5C">
        <w:rPr>
          <w:lang w:val="en-US"/>
        </w:rPr>
        <w:t>Bioenerg</w:t>
      </w:r>
      <w:r w:rsidR="00595FBB">
        <w:rPr>
          <w:lang w:val="en-US"/>
        </w:rPr>
        <w:t>i</w:t>
      </w:r>
      <w:proofErr w:type="spellEnd"/>
      <w:r w:rsidR="00BA5B1D">
        <w:rPr>
          <w:lang w:val="en-US"/>
        </w:rPr>
        <w:t xml:space="preserve"> </w:t>
      </w:r>
      <w:r w:rsidR="00437CD5">
        <w:rPr>
          <w:lang w:val="en-US"/>
        </w:rPr>
        <w:t xml:space="preserve">to </w:t>
      </w:r>
      <w:r w:rsidR="00BA5B1D">
        <w:rPr>
          <w:lang w:val="en-US"/>
        </w:rPr>
        <w:t xml:space="preserve">feed </w:t>
      </w:r>
      <w:r w:rsidR="00A876F4">
        <w:rPr>
          <w:lang w:val="en-US"/>
        </w:rPr>
        <w:t xml:space="preserve">the power boiler with </w:t>
      </w:r>
      <w:r w:rsidR="0077113B">
        <w:rPr>
          <w:lang w:val="en-US"/>
        </w:rPr>
        <w:t>sludge</w:t>
      </w:r>
      <w:r w:rsidR="0076094B">
        <w:rPr>
          <w:lang w:val="en-US"/>
        </w:rPr>
        <w:t xml:space="preserve"> dewatered to the maximum possible</w:t>
      </w:r>
      <w:r w:rsidR="00A876F4">
        <w:rPr>
          <w:lang w:val="en-US"/>
        </w:rPr>
        <w:t xml:space="preserve"> and thus </w:t>
      </w:r>
      <w:r>
        <w:rPr>
          <w:lang w:val="en-US"/>
        </w:rPr>
        <w:t xml:space="preserve">operate </w:t>
      </w:r>
      <w:r w:rsidR="00A876F4">
        <w:rPr>
          <w:lang w:val="en-US"/>
        </w:rPr>
        <w:t xml:space="preserve">the boiler </w:t>
      </w:r>
      <w:r>
        <w:rPr>
          <w:lang w:val="en-US"/>
        </w:rPr>
        <w:t xml:space="preserve">with </w:t>
      </w:r>
      <w:r w:rsidR="00A876F4">
        <w:rPr>
          <w:lang w:val="en-US"/>
        </w:rPr>
        <w:t>higher</w:t>
      </w:r>
      <w:r w:rsidR="00437CD5">
        <w:rPr>
          <w:lang w:val="en-US"/>
        </w:rPr>
        <w:t xml:space="preserve"> efficiency</w:t>
      </w:r>
      <w:r w:rsidR="002A5103">
        <w:rPr>
          <w:lang w:val="en-US"/>
        </w:rPr>
        <w:t>.</w:t>
      </w:r>
    </w:p>
    <w:p w:rsidR="00C96A27" w:rsidRDefault="00C96A27" w:rsidP="00C96A27">
      <w:pPr>
        <w:rPr>
          <w:lang w:val="en-US"/>
        </w:rPr>
      </w:pPr>
    </w:p>
    <w:p w:rsidR="00CE16D9" w:rsidRPr="007D627C" w:rsidRDefault="00CE16D9" w:rsidP="00C96A27">
      <w:pPr>
        <w:jc w:val="center"/>
        <w:rPr>
          <w:lang w:val="en-US"/>
        </w:rPr>
      </w:pPr>
      <w:r w:rsidRPr="007D627C">
        <w:rPr>
          <w:lang w:val="en-US"/>
        </w:rPr>
        <w:t>– End –</w:t>
      </w:r>
    </w:p>
    <w:p w:rsidR="00587D38" w:rsidRPr="007D627C" w:rsidRDefault="00587D38" w:rsidP="00CE16D9">
      <w:pPr>
        <w:pStyle w:val="HTMLVorformatiert"/>
        <w:shd w:val="clear" w:color="auto" w:fill="FFFFFF"/>
        <w:spacing w:line="320" w:lineRule="exact"/>
        <w:ind w:right="74"/>
        <w:rPr>
          <w:rFonts w:ascii="Arial" w:hAnsi="Arial" w:cs="Times New Roman"/>
          <w:b/>
          <w:color w:val="000000"/>
          <w:sz w:val="18"/>
          <w:szCs w:val="18"/>
          <w:lang w:val="en-US"/>
        </w:rPr>
      </w:pPr>
    </w:p>
    <w:p w:rsidR="00547C6B" w:rsidRPr="007D627C" w:rsidRDefault="00841970" w:rsidP="00CE16D9">
      <w:pPr>
        <w:pStyle w:val="HTMLVorformatiert"/>
        <w:shd w:val="clear" w:color="auto" w:fill="FFFFFF"/>
        <w:spacing w:line="320" w:lineRule="exact"/>
        <w:ind w:right="74"/>
        <w:rPr>
          <w:rFonts w:ascii="Arial" w:hAnsi="Arial" w:cs="Times New Roman"/>
          <w:b/>
          <w:color w:val="000000"/>
          <w:sz w:val="18"/>
          <w:szCs w:val="18"/>
          <w:lang w:val="en-US"/>
        </w:rPr>
      </w:pPr>
      <w:r>
        <w:rPr>
          <w:noProof/>
          <w:snapToGrid/>
          <w:lang w:val="de-AT" w:eastAsia="de-AT"/>
        </w:rPr>
        <w:drawing>
          <wp:anchor distT="0" distB="0" distL="114300" distR="114300" simplePos="0" relativeHeight="251658240" behindDoc="0" locked="0" layoutInCell="1" allowOverlap="1" wp14:anchorId="3C307230" wp14:editId="29996684">
            <wp:simplePos x="0" y="0"/>
            <wp:positionH relativeFrom="column">
              <wp:posOffset>20066</wp:posOffset>
            </wp:positionH>
            <wp:positionV relativeFrom="paragraph">
              <wp:posOffset>140335</wp:posOffset>
            </wp:positionV>
            <wp:extent cx="3711483" cy="2468880"/>
            <wp:effectExtent l="0" t="0" r="381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1483" cy="246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53A" w:rsidRDefault="0076253A"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841970" w:rsidRPr="00430011" w:rsidRDefault="00A11AFE" w:rsidP="00841970">
      <w:pPr>
        <w:spacing w:line="240" w:lineRule="exact"/>
        <w:rPr>
          <w:color w:val="000000"/>
          <w:sz w:val="18"/>
          <w:szCs w:val="18"/>
          <w:lang w:val="en-US" w:eastAsia="zh-CN"/>
        </w:rPr>
      </w:pPr>
      <w:r>
        <w:rPr>
          <w:rFonts w:cs="Arial"/>
          <w:color w:val="006EB4"/>
          <w:sz w:val="18"/>
          <w:szCs w:val="18"/>
          <w:lang w:val="en-US"/>
        </w:rPr>
        <w:t>◄</w:t>
      </w:r>
      <w:r w:rsidR="00841970" w:rsidRPr="00430011">
        <w:rPr>
          <w:color w:val="000000"/>
          <w:sz w:val="18"/>
          <w:szCs w:val="18"/>
          <w:lang w:val="en-US"/>
        </w:rPr>
        <w:t xml:space="preserve"> </w:t>
      </w:r>
      <w:r w:rsidR="00841970">
        <w:rPr>
          <w:color w:val="000000"/>
          <w:sz w:val="18"/>
          <w:szCs w:val="18"/>
          <w:lang w:val="en-US"/>
        </w:rPr>
        <w:t xml:space="preserve">ANDRITZ </w:t>
      </w:r>
      <w:r>
        <w:rPr>
          <w:color w:val="000000"/>
          <w:sz w:val="18"/>
          <w:szCs w:val="18"/>
          <w:lang w:val="en-US"/>
        </w:rPr>
        <w:t xml:space="preserve">Gravity Table GT and </w:t>
      </w:r>
      <w:r>
        <w:rPr>
          <w:color w:val="000000"/>
          <w:sz w:val="18"/>
          <w:szCs w:val="18"/>
          <w:lang w:val="en-US"/>
        </w:rPr>
        <w:br/>
        <w:t>S</w:t>
      </w:r>
      <w:r w:rsidR="00841970">
        <w:rPr>
          <w:color w:val="000000"/>
          <w:sz w:val="18"/>
          <w:szCs w:val="18"/>
          <w:lang w:val="en-US"/>
        </w:rPr>
        <w:t xml:space="preserve">ludge </w:t>
      </w:r>
      <w:r>
        <w:rPr>
          <w:color w:val="000000"/>
          <w:sz w:val="18"/>
          <w:szCs w:val="18"/>
          <w:lang w:val="en-US"/>
        </w:rPr>
        <w:t>S</w:t>
      </w:r>
      <w:r w:rsidR="00F15CD0">
        <w:rPr>
          <w:color w:val="000000"/>
          <w:sz w:val="18"/>
          <w:szCs w:val="18"/>
          <w:lang w:val="en-US"/>
        </w:rPr>
        <w:t xml:space="preserve">crew </w:t>
      </w:r>
      <w:r>
        <w:rPr>
          <w:color w:val="000000"/>
          <w:sz w:val="18"/>
          <w:szCs w:val="18"/>
          <w:lang w:val="en-US"/>
        </w:rPr>
        <w:t>P</w:t>
      </w:r>
      <w:r w:rsidR="00841970">
        <w:rPr>
          <w:color w:val="000000"/>
          <w:sz w:val="18"/>
          <w:szCs w:val="18"/>
          <w:lang w:val="en-US"/>
        </w:rPr>
        <w:t>ress</w:t>
      </w:r>
      <w:r>
        <w:rPr>
          <w:color w:val="000000"/>
          <w:sz w:val="18"/>
          <w:szCs w:val="18"/>
          <w:lang w:val="en-US"/>
        </w:rPr>
        <w:t xml:space="preserve"> SCS</w:t>
      </w: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F15CD0" w:rsidRDefault="00F15CD0"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CD4D0A" w:rsidRDefault="00CD4D0A" w:rsidP="00CD4D0A">
      <w:pPr>
        <w:pStyle w:val="HTMLVorformatiert"/>
        <w:shd w:val="clear" w:color="auto" w:fill="FFFFFF"/>
        <w:spacing w:line="240" w:lineRule="exact"/>
        <w:ind w:right="74"/>
        <w:outlineLvl w:val="0"/>
        <w:rPr>
          <w:rFonts w:ascii="Arial" w:hAnsi="Arial"/>
          <w:b/>
          <w:color w:val="000000"/>
          <w:sz w:val="18"/>
          <w:lang w:val="en-US"/>
        </w:rPr>
      </w:pPr>
    </w:p>
    <w:p w:rsidR="00587D38" w:rsidRDefault="00587D38" w:rsidP="00CD4D0A">
      <w:pPr>
        <w:pStyle w:val="HTMLVorformatiert"/>
        <w:shd w:val="clear" w:color="auto" w:fill="FFFFFF"/>
        <w:spacing w:line="240" w:lineRule="exact"/>
        <w:ind w:right="74"/>
        <w:outlineLvl w:val="0"/>
        <w:rPr>
          <w:rFonts w:ascii="Arial" w:hAnsi="Arial"/>
          <w:b/>
          <w:color w:val="000000"/>
          <w:sz w:val="18"/>
          <w:lang w:val="en-US"/>
        </w:rPr>
      </w:pPr>
    </w:p>
    <w:p w:rsidR="00242856" w:rsidRDefault="00242856" w:rsidP="00587D38">
      <w:pPr>
        <w:pStyle w:val="HTMLVorformatiert"/>
        <w:shd w:val="clear" w:color="auto" w:fill="FFFFFF"/>
        <w:spacing w:line="240" w:lineRule="exact"/>
        <w:ind w:right="74"/>
        <w:outlineLvl w:val="0"/>
        <w:rPr>
          <w:rFonts w:ascii="Arial" w:hAnsi="Arial"/>
          <w:b/>
          <w:color w:val="000000"/>
          <w:sz w:val="18"/>
          <w:lang w:val="en-US"/>
        </w:rPr>
      </w:pPr>
    </w:p>
    <w:p w:rsidR="00242856" w:rsidRDefault="00242856" w:rsidP="00587D38">
      <w:pPr>
        <w:pStyle w:val="HTMLVorformatiert"/>
        <w:shd w:val="clear" w:color="auto" w:fill="FFFFFF"/>
        <w:spacing w:line="240" w:lineRule="exact"/>
        <w:ind w:right="74"/>
        <w:outlineLvl w:val="0"/>
        <w:rPr>
          <w:rFonts w:ascii="Arial" w:hAnsi="Arial"/>
          <w:b/>
          <w:color w:val="000000"/>
          <w:sz w:val="18"/>
          <w:lang w:val="en-US"/>
        </w:rPr>
      </w:pPr>
    </w:p>
    <w:p w:rsidR="00242856" w:rsidRDefault="00242856" w:rsidP="00587D38">
      <w:pPr>
        <w:pStyle w:val="HTMLVorformatiert"/>
        <w:shd w:val="clear" w:color="auto" w:fill="FFFFFF"/>
        <w:spacing w:line="240" w:lineRule="exact"/>
        <w:ind w:right="74"/>
        <w:outlineLvl w:val="0"/>
        <w:rPr>
          <w:rFonts w:ascii="Arial" w:hAnsi="Arial"/>
          <w:b/>
          <w:color w:val="000000"/>
          <w:sz w:val="18"/>
          <w:lang w:val="en-US"/>
        </w:rPr>
      </w:pPr>
    </w:p>
    <w:p w:rsidR="00242856" w:rsidRPr="001B23D5" w:rsidRDefault="00242856" w:rsidP="00242856">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242856" w:rsidRPr="00711EF6" w:rsidRDefault="00242856" w:rsidP="00242856">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242856" w:rsidRPr="00711EF6" w:rsidRDefault="00242856" w:rsidP="00242856">
      <w:pPr>
        <w:pStyle w:val="HTMLVorformatiert"/>
        <w:shd w:val="clear" w:color="auto" w:fill="FFFFFF"/>
        <w:spacing w:line="240" w:lineRule="exact"/>
        <w:ind w:right="74"/>
        <w:outlineLvl w:val="0"/>
        <w:rPr>
          <w:rFonts w:ascii="Arial" w:hAnsi="Arial"/>
          <w:color w:val="000000"/>
          <w:sz w:val="18"/>
          <w:szCs w:val="18"/>
          <w:lang w:val="en-US"/>
        </w:rPr>
      </w:pPr>
    </w:p>
    <w:p w:rsidR="00242856" w:rsidRPr="00711EF6" w:rsidRDefault="00242856" w:rsidP="00242856">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242856" w:rsidRPr="00AC15CB" w:rsidRDefault="00242856" w:rsidP="00242856">
      <w:pPr>
        <w:spacing w:line="240" w:lineRule="exact"/>
        <w:outlineLvl w:val="0"/>
        <w:rPr>
          <w:sz w:val="18"/>
          <w:szCs w:val="18"/>
          <w:lang w:val="en-US"/>
        </w:rPr>
      </w:pPr>
      <w:r>
        <w:rPr>
          <w:sz w:val="18"/>
          <w:lang w:val="en-US"/>
        </w:rPr>
        <w:t>Michael Buchbauer</w:t>
      </w:r>
    </w:p>
    <w:p w:rsidR="00242856" w:rsidRPr="00AC15CB" w:rsidRDefault="00242856" w:rsidP="00242856">
      <w:pPr>
        <w:spacing w:line="240" w:lineRule="exact"/>
        <w:rPr>
          <w:sz w:val="18"/>
          <w:szCs w:val="18"/>
          <w:lang w:val="en-US"/>
        </w:rPr>
      </w:pPr>
      <w:r>
        <w:rPr>
          <w:sz w:val="18"/>
          <w:lang w:val="en-US"/>
        </w:rPr>
        <w:t xml:space="preserve">Head of </w:t>
      </w:r>
      <w:r w:rsidRPr="00AC15CB">
        <w:rPr>
          <w:sz w:val="18"/>
          <w:lang w:val="en-US"/>
        </w:rPr>
        <w:t>Corporate Communications</w:t>
      </w:r>
    </w:p>
    <w:p w:rsidR="00242856" w:rsidRPr="00AC15CB" w:rsidRDefault="00242856" w:rsidP="00242856">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242856" w:rsidRPr="00AC15CB" w:rsidRDefault="00242856" w:rsidP="00242856">
      <w:pPr>
        <w:spacing w:line="240" w:lineRule="exact"/>
        <w:rPr>
          <w:sz w:val="18"/>
          <w:szCs w:val="18"/>
          <w:lang w:val="en-US"/>
        </w:rPr>
      </w:pPr>
      <w:r w:rsidRPr="00AC15CB">
        <w:rPr>
          <w:sz w:val="18"/>
          <w:lang w:val="en-US"/>
        </w:rPr>
        <w:t>www.andritz.com</w:t>
      </w:r>
    </w:p>
    <w:p w:rsidR="00242856" w:rsidRPr="00711EF6" w:rsidRDefault="00242856" w:rsidP="00242856">
      <w:pPr>
        <w:spacing w:line="240" w:lineRule="exact"/>
        <w:rPr>
          <w:sz w:val="18"/>
          <w:szCs w:val="18"/>
          <w:lang w:val="en-US"/>
        </w:rPr>
      </w:pPr>
    </w:p>
    <w:p w:rsidR="00242856" w:rsidRPr="00711EF6" w:rsidRDefault="00242856" w:rsidP="00242856">
      <w:pPr>
        <w:spacing w:line="240" w:lineRule="exact"/>
        <w:outlineLvl w:val="0"/>
        <w:rPr>
          <w:b/>
          <w:bCs/>
          <w:sz w:val="18"/>
          <w:szCs w:val="18"/>
          <w:lang w:val="en-US"/>
        </w:rPr>
      </w:pPr>
      <w:r w:rsidRPr="00711EF6">
        <w:rPr>
          <w:b/>
          <w:sz w:val="18"/>
          <w:szCs w:val="18"/>
          <w:lang w:val="en-US"/>
        </w:rPr>
        <w:t>The ANDRITZ GROUP</w:t>
      </w:r>
    </w:p>
    <w:p w:rsidR="00AA4517" w:rsidRPr="00075EAF" w:rsidRDefault="00AA4517" w:rsidP="00AA4517">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24,2</w:t>
      </w:r>
      <w:r w:rsidRPr="008B44C4">
        <w:rPr>
          <w:rFonts w:cs="Arial"/>
          <w:sz w:val="18"/>
          <w:szCs w:val="18"/>
          <w:lang w:val="en-GB"/>
        </w:rPr>
        <w:t xml:space="preserve">00 employees. </w:t>
      </w:r>
      <w:r w:rsidRPr="00075EAF">
        <w:rPr>
          <w:rFonts w:cs="Arial"/>
          <w:sz w:val="18"/>
          <w:szCs w:val="18"/>
          <w:lang w:val="en-GB"/>
        </w:rPr>
        <w:t>ANDRITZ operates over 250 sites worldwide.</w:t>
      </w:r>
    </w:p>
    <w:p w:rsidR="00242856" w:rsidRDefault="00242856" w:rsidP="00242856">
      <w:pPr>
        <w:spacing w:line="240" w:lineRule="exact"/>
        <w:rPr>
          <w:b/>
          <w:sz w:val="18"/>
          <w:szCs w:val="18"/>
          <w:lang w:val="en-US"/>
        </w:rPr>
      </w:pPr>
    </w:p>
    <w:p w:rsidR="00242856" w:rsidRPr="00711EF6" w:rsidRDefault="00242856" w:rsidP="00242856">
      <w:pPr>
        <w:spacing w:line="240" w:lineRule="exact"/>
        <w:rPr>
          <w:b/>
          <w:sz w:val="18"/>
          <w:szCs w:val="18"/>
          <w:lang w:val="en-US"/>
        </w:rPr>
      </w:pPr>
      <w:r w:rsidRPr="00711EF6">
        <w:rPr>
          <w:b/>
          <w:sz w:val="18"/>
          <w:szCs w:val="18"/>
          <w:lang w:val="en-US"/>
        </w:rPr>
        <w:t>ANDRITZ PULP &amp; PAPER</w:t>
      </w:r>
    </w:p>
    <w:p w:rsidR="00AA4517" w:rsidRPr="00711EF6" w:rsidRDefault="00AA4517" w:rsidP="00AA4517">
      <w:pPr>
        <w:spacing w:line="240" w:lineRule="exact"/>
        <w:rPr>
          <w:sz w:val="18"/>
          <w:szCs w:val="18"/>
          <w:lang w:val="en-US"/>
        </w:rPr>
      </w:pPr>
      <w:r w:rsidRPr="008B44C4">
        <w:rPr>
          <w:sz w:val="18"/>
          <w:szCs w:val="18"/>
          <w:lang w:val="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lang w:val="en-US"/>
        </w:rPr>
        <w:t>calendering</w:t>
      </w:r>
      <w:proofErr w:type="spellEnd"/>
      <w:r w:rsidRPr="008B44C4">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CE16D9" w:rsidRPr="007D627C" w:rsidRDefault="00CE16D9" w:rsidP="00547C6B">
      <w:pPr>
        <w:spacing w:line="240" w:lineRule="exact"/>
        <w:rPr>
          <w:sz w:val="18"/>
          <w:szCs w:val="18"/>
          <w:lang w:val="en-US"/>
        </w:rPr>
      </w:pPr>
    </w:p>
    <w:p w:rsidR="00117D3E" w:rsidRPr="007D627C" w:rsidRDefault="00117D3E" w:rsidP="00547C6B">
      <w:pPr>
        <w:spacing w:line="240" w:lineRule="exact"/>
        <w:rPr>
          <w:sz w:val="18"/>
          <w:szCs w:val="18"/>
          <w:lang w:val="en-US"/>
        </w:rPr>
      </w:pPr>
    </w:p>
    <w:sectPr w:rsidR="00117D3E" w:rsidRPr="007D627C"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AB1" w:rsidRDefault="00411AB1">
      <w:r>
        <w:separator/>
      </w:r>
    </w:p>
  </w:endnote>
  <w:endnote w:type="continuationSeparator" w:id="0">
    <w:p w:rsidR="00411AB1" w:rsidRDefault="0041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AB1" w:rsidRDefault="00411AB1">
      <w:r>
        <w:separator/>
      </w:r>
    </w:p>
  </w:footnote>
  <w:footnote w:type="continuationSeparator" w:id="0">
    <w:p w:rsidR="00411AB1" w:rsidRDefault="00411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A16754">
    <w:pPr>
      <w:pStyle w:val="Kopfzeile"/>
      <w:jc w:val="right"/>
    </w:pPr>
    <w:r>
      <w:rPr>
        <w:noProof/>
        <w:lang w:val="de-AT" w:eastAsia="de-AT"/>
      </w:rPr>
      <w:drawing>
        <wp:anchor distT="0" distB="0" distL="114300" distR="114300" simplePos="0" relativeHeight="251656704" behindDoc="0" locked="1" layoutInCell="1" allowOverlap="1" wp14:anchorId="52E8E5A1" wp14:editId="4BBE21E3">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F300A9">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F300A9">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B17E06">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52EE6" w:rsidP="00B17E06">
    <w:pPr>
      <w:pStyle w:val="Kopfzeile"/>
      <w:jc w:val="right"/>
    </w:pPr>
    <w:r>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F6B"/>
    <w:rsid w:val="000122BC"/>
    <w:rsid w:val="00024A54"/>
    <w:rsid w:val="000315B1"/>
    <w:rsid w:val="000336F8"/>
    <w:rsid w:val="00040CFE"/>
    <w:rsid w:val="00053BFD"/>
    <w:rsid w:val="000575BC"/>
    <w:rsid w:val="000619D8"/>
    <w:rsid w:val="000627B5"/>
    <w:rsid w:val="0006704D"/>
    <w:rsid w:val="00067A01"/>
    <w:rsid w:val="00072533"/>
    <w:rsid w:val="000824FA"/>
    <w:rsid w:val="000843B2"/>
    <w:rsid w:val="00093CB8"/>
    <w:rsid w:val="000A05B8"/>
    <w:rsid w:val="000A4517"/>
    <w:rsid w:val="000B1AC8"/>
    <w:rsid w:val="000B4E88"/>
    <w:rsid w:val="000B5B98"/>
    <w:rsid w:val="000C2342"/>
    <w:rsid w:val="000C388F"/>
    <w:rsid w:val="000D1FDF"/>
    <w:rsid w:val="000D5C4D"/>
    <w:rsid w:val="000E42BF"/>
    <w:rsid w:val="000E49BA"/>
    <w:rsid w:val="000F35DC"/>
    <w:rsid w:val="000F7863"/>
    <w:rsid w:val="0010525A"/>
    <w:rsid w:val="00113F24"/>
    <w:rsid w:val="00117353"/>
    <w:rsid w:val="00117D3E"/>
    <w:rsid w:val="001229C1"/>
    <w:rsid w:val="00122DD2"/>
    <w:rsid w:val="001366A1"/>
    <w:rsid w:val="001455F6"/>
    <w:rsid w:val="0017148F"/>
    <w:rsid w:val="00173EFD"/>
    <w:rsid w:val="00174EF9"/>
    <w:rsid w:val="00177817"/>
    <w:rsid w:val="00183D5B"/>
    <w:rsid w:val="00184AD2"/>
    <w:rsid w:val="001857CE"/>
    <w:rsid w:val="00186743"/>
    <w:rsid w:val="001867BC"/>
    <w:rsid w:val="001905C3"/>
    <w:rsid w:val="00193039"/>
    <w:rsid w:val="0019798F"/>
    <w:rsid w:val="00197F55"/>
    <w:rsid w:val="001A1632"/>
    <w:rsid w:val="001A5877"/>
    <w:rsid w:val="001A6627"/>
    <w:rsid w:val="001B5BB1"/>
    <w:rsid w:val="001B5F45"/>
    <w:rsid w:val="001B61A1"/>
    <w:rsid w:val="001C11CA"/>
    <w:rsid w:val="001C3B00"/>
    <w:rsid w:val="001D2D37"/>
    <w:rsid w:val="001D44F6"/>
    <w:rsid w:val="001E0050"/>
    <w:rsid w:val="001E2086"/>
    <w:rsid w:val="001E2172"/>
    <w:rsid w:val="001E6C51"/>
    <w:rsid w:val="001F346A"/>
    <w:rsid w:val="001F3DC0"/>
    <w:rsid w:val="001F46A4"/>
    <w:rsid w:val="00200B7B"/>
    <w:rsid w:val="002075AA"/>
    <w:rsid w:val="00212132"/>
    <w:rsid w:val="002175B1"/>
    <w:rsid w:val="002213D1"/>
    <w:rsid w:val="002226EE"/>
    <w:rsid w:val="0023600D"/>
    <w:rsid w:val="00242856"/>
    <w:rsid w:val="002452DE"/>
    <w:rsid w:val="0026545B"/>
    <w:rsid w:val="00270444"/>
    <w:rsid w:val="00286C45"/>
    <w:rsid w:val="00291C51"/>
    <w:rsid w:val="002A5103"/>
    <w:rsid w:val="002B63BF"/>
    <w:rsid w:val="002C54C0"/>
    <w:rsid w:val="002C58BD"/>
    <w:rsid w:val="002D035E"/>
    <w:rsid w:val="002D47A0"/>
    <w:rsid w:val="002D689A"/>
    <w:rsid w:val="002E2D4E"/>
    <w:rsid w:val="002E36D3"/>
    <w:rsid w:val="002E4B15"/>
    <w:rsid w:val="002F084B"/>
    <w:rsid w:val="002F0D73"/>
    <w:rsid w:val="002F3169"/>
    <w:rsid w:val="00302B82"/>
    <w:rsid w:val="00335082"/>
    <w:rsid w:val="0034692D"/>
    <w:rsid w:val="00352463"/>
    <w:rsid w:val="003645D1"/>
    <w:rsid w:val="00365463"/>
    <w:rsid w:val="00366208"/>
    <w:rsid w:val="00366484"/>
    <w:rsid w:val="0037043A"/>
    <w:rsid w:val="003763EB"/>
    <w:rsid w:val="003916E8"/>
    <w:rsid w:val="00397018"/>
    <w:rsid w:val="003A53A9"/>
    <w:rsid w:val="003A63E7"/>
    <w:rsid w:val="003B049B"/>
    <w:rsid w:val="003B26B3"/>
    <w:rsid w:val="003B4C2E"/>
    <w:rsid w:val="003C679D"/>
    <w:rsid w:val="003D66DA"/>
    <w:rsid w:val="003E5D28"/>
    <w:rsid w:val="003F1905"/>
    <w:rsid w:val="00411AB1"/>
    <w:rsid w:val="004123FA"/>
    <w:rsid w:val="00415C0D"/>
    <w:rsid w:val="00435E22"/>
    <w:rsid w:val="00437CD5"/>
    <w:rsid w:val="00450EA0"/>
    <w:rsid w:val="00451269"/>
    <w:rsid w:val="00460343"/>
    <w:rsid w:val="00460CC6"/>
    <w:rsid w:val="00463A31"/>
    <w:rsid w:val="004656FC"/>
    <w:rsid w:val="00470DD9"/>
    <w:rsid w:val="004755DD"/>
    <w:rsid w:val="004756A2"/>
    <w:rsid w:val="004A5EA4"/>
    <w:rsid w:val="004B05A5"/>
    <w:rsid w:val="004B4D06"/>
    <w:rsid w:val="004D4F29"/>
    <w:rsid w:val="004D7AA0"/>
    <w:rsid w:val="004D7B5D"/>
    <w:rsid w:val="004E4546"/>
    <w:rsid w:val="004F0F30"/>
    <w:rsid w:val="0052051C"/>
    <w:rsid w:val="0052131A"/>
    <w:rsid w:val="0053661D"/>
    <w:rsid w:val="00547C6B"/>
    <w:rsid w:val="00581793"/>
    <w:rsid w:val="00586305"/>
    <w:rsid w:val="00587D38"/>
    <w:rsid w:val="00590EF9"/>
    <w:rsid w:val="00595FBB"/>
    <w:rsid w:val="005A2096"/>
    <w:rsid w:val="005A25C5"/>
    <w:rsid w:val="005A5AC9"/>
    <w:rsid w:val="005C062C"/>
    <w:rsid w:val="005C2F72"/>
    <w:rsid w:val="005C3D8D"/>
    <w:rsid w:val="005C42E7"/>
    <w:rsid w:val="005D175C"/>
    <w:rsid w:val="005D2048"/>
    <w:rsid w:val="005D2670"/>
    <w:rsid w:val="005D4DE9"/>
    <w:rsid w:val="005D5D8B"/>
    <w:rsid w:val="005D70C9"/>
    <w:rsid w:val="005E0516"/>
    <w:rsid w:val="005E179B"/>
    <w:rsid w:val="005F6E30"/>
    <w:rsid w:val="00607A28"/>
    <w:rsid w:val="0061315E"/>
    <w:rsid w:val="0062450E"/>
    <w:rsid w:val="006250D1"/>
    <w:rsid w:val="00627148"/>
    <w:rsid w:val="006327CC"/>
    <w:rsid w:val="0064731F"/>
    <w:rsid w:val="00656294"/>
    <w:rsid w:val="00657B17"/>
    <w:rsid w:val="00660063"/>
    <w:rsid w:val="006638CB"/>
    <w:rsid w:val="00663A69"/>
    <w:rsid w:val="00665B76"/>
    <w:rsid w:val="00667A8F"/>
    <w:rsid w:val="00677845"/>
    <w:rsid w:val="00694C82"/>
    <w:rsid w:val="006A208B"/>
    <w:rsid w:val="006A4540"/>
    <w:rsid w:val="006A6B2A"/>
    <w:rsid w:val="006A7C35"/>
    <w:rsid w:val="006B0A76"/>
    <w:rsid w:val="006B32BF"/>
    <w:rsid w:val="006B6A28"/>
    <w:rsid w:val="006B7910"/>
    <w:rsid w:val="006D0C80"/>
    <w:rsid w:val="006D4893"/>
    <w:rsid w:val="006E3977"/>
    <w:rsid w:val="006E6872"/>
    <w:rsid w:val="006F1034"/>
    <w:rsid w:val="0070660B"/>
    <w:rsid w:val="00724D10"/>
    <w:rsid w:val="00726DB3"/>
    <w:rsid w:val="007271B6"/>
    <w:rsid w:val="0073089B"/>
    <w:rsid w:val="00733828"/>
    <w:rsid w:val="00733A49"/>
    <w:rsid w:val="00734002"/>
    <w:rsid w:val="00735BCD"/>
    <w:rsid w:val="00740C3B"/>
    <w:rsid w:val="0074648A"/>
    <w:rsid w:val="00750A40"/>
    <w:rsid w:val="00755E7E"/>
    <w:rsid w:val="0076094B"/>
    <w:rsid w:val="0076253A"/>
    <w:rsid w:val="0077113B"/>
    <w:rsid w:val="00772286"/>
    <w:rsid w:val="007779DB"/>
    <w:rsid w:val="007C46A0"/>
    <w:rsid w:val="007C653B"/>
    <w:rsid w:val="007D627C"/>
    <w:rsid w:val="007D77BE"/>
    <w:rsid w:val="007F1494"/>
    <w:rsid w:val="007F1862"/>
    <w:rsid w:val="007F29CF"/>
    <w:rsid w:val="007F53A5"/>
    <w:rsid w:val="007F60D4"/>
    <w:rsid w:val="00800574"/>
    <w:rsid w:val="00810CE3"/>
    <w:rsid w:val="00815255"/>
    <w:rsid w:val="0081564F"/>
    <w:rsid w:val="008206E5"/>
    <w:rsid w:val="008223D8"/>
    <w:rsid w:val="008308F3"/>
    <w:rsid w:val="008376FB"/>
    <w:rsid w:val="00837DEA"/>
    <w:rsid w:val="00841970"/>
    <w:rsid w:val="0084414E"/>
    <w:rsid w:val="008456A0"/>
    <w:rsid w:val="00846F6F"/>
    <w:rsid w:val="008501AE"/>
    <w:rsid w:val="00863A6E"/>
    <w:rsid w:val="00866CA1"/>
    <w:rsid w:val="00866D31"/>
    <w:rsid w:val="008741AE"/>
    <w:rsid w:val="00875CC9"/>
    <w:rsid w:val="00881417"/>
    <w:rsid w:val="008870B3"/>
    <w:rsid w:val="00897A67"/>
    <w:rsid w:val="008A44D5"/>
    <w:rsid w:val="008A65E8"/>
    <w:rsid w:val="008A6F0F"/>
    <w:rsid w:val="008A7A42"/>
    <w:rsid w:val="008B211B"/>
    <w:rsid w:val="008B791D"/>
    <w:rsid w:val="008C3018"/>
    <w:rsid w:val="008C62E7"/>
    <w:rsid w:val="008D093A"/>
    <w:rsid w:val="008D3900"/>
    <w:rsid w:val="008D5905"/>
    <w:rsid w:val="008D5BF7"/>
    <w:rsid w:val="008E1814"/>
    <w:rsid w:val="008E1E2C"/>
    <w:rsid w:val="008E537D"/>
    <w:rsid w:val="008F25AD"/>
    <w:rsid w:val="008F5036"/>
    <w:rsid w:val="008F7629"/>
    <w:rsid w:val="00903FA3"/>
    <w:rsid w:val="00921130"/>
    <w:rsid w:val="00922D73"/>
    <w:rsid w:val="00937808"/>
    <w:rsid w:val="009428A0"/>
    <w:rsid w:val="00951D98"/>
    <w:rsid w:val="00954F97"/>
    <w:rsid w:val="00962D6A"/>
    <w:rsid w:val="0097220F"/>
    <w:rsid w:val="00974DF6"/>
    <w:rsid w:val="00995AA9"/>
    <w:rsid w:val="009A42E8"/>
    <w:rsid w:val="009B1EA7"/>
    <w:rsid w:val="009C06CC"/>
    <w:rsid w:val="009C4BD7"/>
    <w:rsid w:val="009D74B9"/>
    <w:rsid w:val="00A07323"/>
    <w:rsid w:val="00A11AFE"/>
    <w:rsid w:val="00A1355C"/>
    <w:rsid w:val="00A16754"/>
    <w:rsid w:val="00A23AB3"/>
    <w:rsid w:val="00A23F90"/>
    <w:rsid w:val="00A27759"/>
    <w:rsid w:val="00A4793D"/>
    <w:rsid w:val="00A47A4F"/>
    <w:rsid w:val="00A5071A"/>
    <w:rsid w:val="00A5587C"/>
    <w:rsid w:val="00A55E0D"/>
    <w:rsid w:val="00A56E07"/>
    <w:rsid w:val="00A61248"/>
    <w:rsid w:val="00A7258E"/>
    <w:rsid w:val="00A72997"/>
    <w:rsid w:val="00A77999"/>
    <w:rsid w:val="00A8187D"/>
    <w:rsid w:val="00A876F4"/>
    <w:rsid w:val="00A9166C"/>
    <w:rsid w:val="00A91BBE"/>
    <w:rsid w:val="00A95A54"/>
    <w:rsid w:val="00AA0326"/>
    <w:rsid w:val="00AA4517"/>
    <w:rsid w:val="00AC56CF"/>
    <w:rsid w:val="00AD3B87"/>
    <w:rsid w:val="00AD42F4"/>
    <w:rsid w:val="00AD4A5C"/>
    <w:rsid w:val="00AE0F70"/>
    <w:rsid w:val="00AE2A96"/>
    <w:rsid w:val="00AE4817"/>
    <w:rsid w:val="00AE4C09"/>
    <w:rsid w:val="00AE526D"/>
    <w:rsid w:val="00B0185B"/>
    <w:rsid w:val="00B02B05"/>
    <w:rsid w:val="00B05104"/>
    <w:rsid w:val="00B17E06"/>
    <w:rsid w:val="00B2503B"/>
    <w:rsid w:val="00B33C63"/>
    <w:rsid w:val="00B368BA"/>
    <w:rsid w:val="00B43E20"/>
    <w:rsid w:val="00B43F88"/>
    <w:rsid w:val="00B516F7"/>
    <w:rsid w:val="00B56DF4"/>
    <w:rsid w:val="00B62802"/>
    <w:rsid w:val="00B906D7"/>
    <w:rsid w:val="00B90C9A"/>
    <w:rsid w:val="00B9133B"/>
    <w:rsid w:val="00B9723B"/>
    <w:rsid w:val="00B97B02"/>
    <w:rsid w:val="00BA5B1D"/>
    <w:rsid w:val="00BA6AE9"/>
    <w:rsid w:val="00BB548A"/>
    <w:rsid w:val="00BC4FB7"/>
    <w:rsid w:val="00BD3069"/>
    <w:rsid w:val="00BD5A4B"/>
    <w:rsid w:val="00BF43FC"/>
    <w:rsid w:val="00C06044"/>
    <w:rsid w:val="00C23673"/>
    <w:rsid w:val="00C43D2E"/>
    <w:rsid w:val="00C44A34"/>
    <w:rsid w:val="00C52EE6"/>
    <w:rsid w:val="00C542BD"/>
    <w:rsid w:val="00C60A38"/>
    <w:rsid w:val="00C81758"/>
    <w:rsid w:val="00C90937"/>
    <w:rsid w:val="00C95A11"/>
    <w:rsid w:val="00C9688C"/>
    <w:rsid w:val="00C96A27"/>
    <w:rsid w:val="00CA0FB1"/>
    <w:rsid w:val="00CB12D5"/>
    <w:rsid w:val="00CB775F"/>
    <w:rsid w:val="00CC4869"/>
    <w:rsid w:val="00CD1930"/>
    <w:rsid w:val="00CD4D0A"/>
    <w:rsid w:val="00CD6814"/>
    <w:rsid w:val="00CE16D9"/>
    <w:rsid w:val="00CE2722"/>
    <w:rsid w:val="00CF49FB"/>
    <w:rsid w:val="00CF7615"/>
    <w:rsid w:val="00D10BDB"/>
    <w:rsid w:val="00D17361"/>
    <w:rsid w:val="00D3012F"/>
    <w:rsid w:val="00D31E22"/>
    <w:rsid w:val="00D4031A"/>
    <w:rsid w:val="00D50C61"/>
    <w:rsid w:val="00D525C8"/>
    <w:rsid w:val="00D53ABC"/>
    <w:rsid w:val="00D5459F"/>
    <w:rsid w:val="00D604A7"/>
    <w:rsid w:val="00D6333E"/>
    <w:rsid w:val="00D66513"/>
    <w:rsid w:val="00D7566C"/>
    <w:rsid w:val="00D81273"/>
    <w:rsid w:val="00D84412"/>
    <w:rsid w:val="00D849C0"/>
    <w:rsid w:val="00D86229"/>
    <w:rsid w:val="00D86922"/>
    <w:rsid w:val="00D9166F"/>
    <w:rsid w:val="00DA042C"/>
    <w:rsid w:val="00DA16F0"/>
    <w:rsid w:val="00DA69DA"/>
    <w:rsid w:val="00DD020D"/>
    <w:rsid w:val="00DD086B"/>
    <w:rsid w:val="00DD16E7"/>
    <w:rsid w:val="00DE0F1F"/>
    <w:rsid w:val="00DE7FA7"/>
    <w:rsid w:val="00DF320D"/>
    <w:rsid w:val="00E01BDF"/>
    <w:rsid w:val="00E164AC"/>
    <w:rsid w:val="00E21AA0"/>
    <w:rsid w:val="00E33629"/>
    <w:rsid w:val="00E43D2B"/>
    <w:rsid w:val="00E517A8"/>
    <w:rsid w:val="00E51BCA"/>
    <w:rsid w:val="00E51FFC"/>
    <w:rsid w:val="00E52F2D"/>
    <w:rsid w:val="00E56DED"/>
    <w:rsid w:val="00E721CC"/>
    <w:rsid w:val="00E82609"/>
    <w:rsid w:val="00E94C88"/>
    <w:rsid w:val="00EB1D5C"/>
    <w:rsid w:val="00EC0B21"/>
    <w:rsid w:val="00EC0D17"/>
    <w:rsid w:val="00EC0D33"/>
    <w:rsid w:val="00EC2156"/>
    <w:rsid w:val="00EC57CC"/>
    <w:rsid w:val="00EC7006"/>
    <w:rsid w:val="00ED7A6C"/>
    <w:rsid w:val="00EE2D91"/>
    <w:rsid w:val="00EE606E"/>
    <w:rsid w:val="00EE6905"/>
    <w:rsid w:val="00EF0B06"/>
    <w:rsid w:val="00EF1C87"/>
    <w:rsid w:val="00F1306F"/>
    <w:rsid w:val="00F14803"/>
    <w:rsid w:val="00F15CD0"/>
    <w:rsid w:val="00F300A9"/>
    <w:rsid w:val="00F3167E"/>
    <w:rsid w:val="00F31D37"/>
    <w:rsid w:val="00F31E7B"/>
    <w:rsid w:val="00F329A4"/>
    <w:rsid w:val="00F54F69"/>
    <w:rsid w:val="00F577E2"/>
    <w:rsid w:val="00F67BFA"/>
    <w:rsid w:val="00F74DA3"/>
    <w:rsid w:val="00F831A9"/>
    <w:rsid w:val="00F83D8F"/>
    <w:rsid w:val="00F841BE"/>
    <w:rsid w:val="00F86D66"/>
    <w:rsid w:val="00F94022"/>
    <w:rsid w:val="00F953BD"/>
    <w:rsid w:val="00F96B3C"/>
    <w:rsid w:val="00FA1598"/>
    <w:rsid w:val="00FA7807"/>
    <w:rsid w:val="00FB0D1C"/>
    <w:rsid w:val="00FC5009"/>
    <w:rsid w:val="00FE0559"/>
    <w:rsid w:val="00FF223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242856"/>
    <w:pPr>
      <w:spacing w:line="360" w:lineRule="auto"/>
      <w:jc w:val="both"/>
    </w:pPr>
    <w:rPr>
      <w:rFonts w:cs="Arial"/>
      <w:sz w:val="24"/>
    </w:rPr>
  </w:style>
  <w:style w:type="character" w:customStyle="1" w:styleId="GB5Char">
    <w:name w:val="GB 5 Char"/>
    <w:link w:val="GB5"/>
    <w:rsid w:val="00242856"/>
    <w:rPr>
      <w:rFonts w:ascii="Arial" w:hAnsi="Arial" w:cs="Arial"/>
      <w:sz w:val="24"/>
      <w:szCs w:val="24"/>
      <w:lang w:val="de-DE" w:eastAsia="de-DE"/>
    </w:rPr>
  </w:style>
  <w:style w:type="paragraph" w:styleId="Kommentarthema">
    <w:name w:val="annotation subject"/>
    <w:basedOn w:val="Kommentartext"/>
    <w:next w:val="Kommentartext"/>
    <w:link w:val="KommentarthemaZchn"/>
    <w:rsid w:val="00197F55"/>
    <w:rPr>
      <w:b/>
      <w:bCs/>
      <w:lang w:val="de-DE" w:eastAsia="de-DE"/>
    </w:rPr>
  </w:style>
  <w:style w:type="character" w:customStyle="1" w:styleId="KommentarthemaZchn">
    <w:name w:val="Kommentarthema Zchn"/>
    <w:basedOn w:val="KommentartextZchn"/>
    <w:link w:val="Kommentarthema"/>
    <w:rsid w:val="00197F55"/>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242856"/>
    <w:pPr>
      <w:spacing w:line="360" w:lineRule="auto"/>
      <w:jc w:val="both"/>
    </w:pPr>
    <w:rPr>
      <w:rFonts w:cs="Arial"/>
      <w:sz w:val="24"/>
    </w:rPr>
  </w:style>
  <w:style w:type="character" w:customStyle="1" w:styleId="GB5Char">
    <w:name w:val="GB 5 Char"/>
    <w:link w:val="GB5"/>
    <w:rsid w:val="00242856"/>
    <w:rPr>
      <w:rFonts w:ascii="Arial" w:hAnsi="Arial" w:cs="Arial"/>
      <w:sz w:val="24"/>
      <w:szCs w:val="24"/>
      <w:lang w:val="de-DE" w:eastAsia="de-DE"/>
    </w:rPr>
  </w:style>
  <w:style w:type="paragraph" w:styleId="Kommentarthema">
    <w:name w:val="annotation subject"/>
    <w:basedOn w:val="Kommentartext"/>
    <w:next w:val="Kommentartext"/>
    <w:link w:val="KommentarthemaZchn"/>
    <w:rsid w:val="00197F55"/>
    <w:rPr>
      <w:b/>
      <w:bCs/>
      <w:lang w:val="de-DE" w:eastAsia="de-DE"/>
    </w:rPr>
  </w:style>
  <w:style w:type="character" w:customStyle="1" w:styleId="KommentarthemaZchn">
    <w:name w:val="Kommentarthema Zchn"/>
    <w:basedOn w:val="KommentartextZchn"/>
    <w:link w:val="Kommentarthema"/>
    <w:rsid w:val="00197F55"/>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486</Words>
  <Characters>2728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2016-07-08T03:58:00Z</cp:lastPrinted>
  <dcterms:created xsi:type="dcterms:W3CDTF">2016-07-04T12:42:00Z</dcterms:created>
  <dcterms:modified xsi:type="dcterms:W3CDTF">2016-07-11T12:03:00Z</dcterms:modified>
</cp:coreProperties>
</file>